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7BA" w:rsidRDefault="004E27BA" w:rsidP="004E27BA">
      <w:pPr>
        <w:jc w:val="center"/>
        <w:rPr>
          <w:b/>
          <w:sz w:val="28"/>
          <w:szCs w:val="28"/>
        </w:rPr>
      </w:pPr>
    </w:p>
    <w:p w:rsidR="004E27BA" w:rsidRDefault="004E27BA" w:rsidP="004E27BA">
      <w:pPr>
        <w:jc w:val="center"/>
        <w:rPr>
          <w:b/>
          <w:sz w:val="28"/>
          <w:szCs w:val="28"/>
        </w:rPr>
      </w:pPr>
      <w:r w:rsidRPr="004E27BA">
        <w:rPr>
          <w:b/>
          <w:sz w:val="28"/>
          <w:szCs w:val="28"/>
        </w:rPr>
        <w:t>“Bom Dia” – Crónica de António Lobo Antunes</w:t>
      </w:r>
    </w:p>
    <w:p w:rsidR="004E27BA" w:rsidRPr="004E27BA" w:rsidRDefault="004E27BA" w:rsidP="004E27BA">
      <w:pPr>
        <w:jc w:val="center"/>
        <w:rPr>
          <w:b/>
          <w:sz w:val="28"/>
          <w:szCs w:val="28"/>
        </w:rPr>
      </w:pPr>
    </w:p>
    <w:p w:rsidR="00971582" w:rsidRPr="0036071F" w:rsidRDefault="002B226F" w:rsidP="0097158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Nesta crónica o autor fala de diferenças sociais e faz </w:t>
      </w:r>
      <w:r w:rsidRPr="0036071F">
        <w:rPr>
          <w:sz w:val="24"/>
          <w:szCs w:val="24"/>
        </w:rPr>
        <w:t xml:space="preserve">críticas </w:t>
      </w:r>
      <w:r w:rsidR="00CB6298" w:rsidRPr="0036071F">
        <w:rPr>
          <w:sz w:val="24"/>
          <w:szCs w:val="24"/>
        </w:rPr>
        <w:t>à</w:t>
      </w:r>
      <w:r w:rsidRPr="0036071F">
        <w:rPr>
          <w:sz w:val="24"/>
          <w:szCs w:val="24"/>
        </w:rPr>
        <w:t xml:space="preserve"> comunicação</w:t>
      </w:r>
      <w:r>
        <w:rPr>
          <w:sz w:val="24"/>
          <w:szCs w:val="24"/>
        </w:rPr>
        <w:t xml:space="preserve"> social e </w:t>
      </w:r>
      <w:r w:rsidR="00CB6298" w:rsidRPr="0036071F">
        <w:rPr>
          <w:sz w:val="24"/>
          <w:szCs w:val="24"/>
        </w:rPr>
        <w:t>às</w:t>
      </w:r>
      <w:r w:rsidRPr="0036071F">
        <w:rPr>
          <w:sz w:val="24"/>
          <w:szCs w:val="24"/>
        </w:rPr>
        <w:t xml:space="preserve"> figuras públicas no geral, como por exemplo, quando fala de diferenças sociais </w:t>
      </w:r>
      <w:r w:rsidR="007D409E" w:rsidRPr="0036071F">
        <w:rPr>
          <w:sz w:val="24"/>
          <w:szCs w:val="24"/>
        </w:rPr>
        <w:t>no texto ele refere-se aos “…</w:t>
      </w:r>
      <w:r w:rsidR="007D409E" w:rsidRPr="0036071F">
        <w:rPr>
          <w:i/>
          <w:sz w:val="24"/>
          <w:szCs w:val="24"/>
        </w:rPr>
        <w:t>prédios velhos</w:t>
      </w:r>
      <w:r w:rsidR="007D409E" w:rsidRPr="0036071F">
        <w:rPr>
          <w:sz w:val="24"/>
          <w:szCs w:val="24"/>
        </w:rPr>
        <w:t>…”; “…</w:t>
      </w:r>
      <w:r w:rsidR="007D409E" w:rsidRPr="0036071F">
        <w:rPr>
          <w:i/>
          <w:sz w:val="24"/>
          <w:szCs w:val="24"/>
        </w:rPr>
        <w:t>onde tudo é velho aqui</w:t>
      </w:r>
      <w:r w:rsidR="007D409E" w:rsidRPr="0036071F">
        <w:rPr>
          <w:sz w:val="24"/>
          <w:szCs w:val="24"/>
        </w:rPr>
        <w:t>…”,”</w:t>
      </w:r>
      <w:r w:rsidR="007D409E" w:rsidRPr="0036071F">
        <w:rPr>
          <w:i/>
          <w:sz w:val="24"/>
          <w:szCs w:val="24"/>
        </w:rPr>
        <w:t>Trata-se de um lugar de reformados, de perninhas marotas, de lojas modestas, pequenos negócios sem clientes</w:t>
      </w:r>
      <w:r w:rsidR="007D409E" w:rsidRPr="0036071F">
        <w:rPr>
          <w:sz w:val="24"/>
          <w:szCs w:val="24"/>
        </w:rPr>
        <w:t xml:space="preserve">…”; </w:t>
      </w:r>
      <w:r w:rsidR="00BB743D" w:rsidRPr="0036071F">
        <w:rPr>
          <w:sz w:val="24"/>
          <w:szCs w:val="24"/>
        </w:rPr>
        <w:t>mas para seu espanto existem ”</w:t>
      </w:r>
      <w:r w:rsidR="007D409E" w:rsidRPr="0036071F">
        <w:rPr>
          <w:i/>
          <w:sz w:val="24"/>
          <w:szCs w:val="24"/>
        </w:rPr>
        <w:t>quatro clínicas dentárias e cinco cabeleireiros</w:t>
      </w:r>
      <w:r w:rsidR="007D409E" w:rsidRPr="0036071F">
        <w:rPr>
          <w:sz w:val="24"/>
          <w:szCs w:val="24"/>
        </w:rPr>
        <w:t>…” e no caso da “estrangeira sem abrigo” ele refere-se a ela</w:t>
      </w:r>
      <w:r w:rsidR="00984393" w:rsidRPr="0036071F">
        <w:rPr>
          <w:sz w:val="24"/>
          <w:szCs w:val="24"/>
        </w:rPr>
        <w:t>, fazendo também uma crítica á comunicação social,</w:t>
      </w:r>
      <w:r w:rsidR="007D409E" w:rsidRPr="0036071F">
        <w:rPr>
          <w:sz w:val="24"/>
          <w:szCs w:val="24"/>
        </w:rPr>
        <w:t xml:space="preserve"> da seguinte forma: </w:t>
      </w:r>
      <w:r w:rsidR="00984393" w:rsidRPr="0036071F">
        <w:rPr>
          <w:sz w:val="24"/>
          <w:szCs w:val="24"/>
        </w:rPr>
        <w:t>”</w:t>
      </w:r>
      <w:r w:rsidR="00984393" w:rsidRPr="0036071F">
        <w:rPr>
          <w:i/>
          <w:sz w:val="24"/>
          <w:szCs w:val="24"/>
        </w:rPr>
        <w:t>Se adoecer, se morrer, quem se importa? Nenhuma revista fala nela</w:t>
      </w:r>
      <w:r w:rsidR="00984393" w:rsidRPr="0036071F">
        <w:rPr>
          <w:sz w:val="24"/>
          <w:szCs w:val="24"/>
        </w:rPr>
        <w:t>…”</w:t>
      </w:r>
      <w:r w:rsidR="00BB743D" w:rsidRPr="0036071F">
        <w:rPr>
          <w:sz w:val="24"/>
          <w:szCs w:val="24"/>
        </w:rPr>
        <w:t xml:space="preserve"> E critica a sociedade, </w:t>
      </w:r>
      <w:r w:rsidR="00984393" w:rsidRPr="0036071F">
        <w:rPr>
          <w:sz w:val="24"/>
          <w:szCs w:val="24"/>
        </w:rPr>
        <w:t>porque nessa rua existia um senhor que “ …</w:t>
      </w:r>
      <w:r w:rsidR="00984393" w:rsidRPr="0036071F">
        <w:rPr>
          <w:i/>
          <w:sz w:val="24"/>
          <w:szCs w:val="24"/>
        </w:rPr>
        <w:t>se entrasse na pastelaria enxotavam-no, sem sequer os pombos fugiam dele</w:t>
      </w:r>
      <w:r w:rsidR="00984393" w:rsidRPr="0036071F">
        <w:rPr>
          <w:sz w:val="24"/>
          <w:szCs w:val="24"/>
        </w:rPr>
        <w:t>…”</w:t>
      </w:r>
      <w:r w:rsidR="00BB743D" w:rsidRPr="0036071F">
        <w:rPr>
          <w:sz w:val="24"/>
          <w:szCs w:val="24"/>
        </w:rPr>
        <w:t>, embora este senhor ainda fosse novo e falasse 5 línguas.</w:t>
      </w:r>
    </w:p>
    <w:p w:rsidR="00971582" w:rsidRPr="0036071F" w:rsidRDefault="007D409E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 xml:space="preserve">Quando ele se refere </w:t>
      </w:r>
      <w:r w:rsidR="00CB6298" w:rsidRPr="0036071F">
        <w:rPr>
          <w:sz w:val="24"/>
          <w:szCs w:val="24"/>
        </w:rPr>
        <w:t>às</w:t>
      </w:r>
      <w:r w:rsidRPr="0036071F">
        <w:rPr>
          <w:sz w:val="24"/>
          <w:szCs w:val="24"/>
        </w:rPr>
        <w:t xml:space="preserve"> figuras públicas</w:t>
      </w:r>
      <w:r w:rsidR="00CB6298" w:rsidRPr="0036071F">
        <w:rPr>
          <w:sz w:val="24"/>
          <w:szCs w:val="24"/>
        </w:rPr>
        <w:t>,</w:t>
      </w:r>
      <w:r w:rsidRPr="0036071F">
        <w:rPr>
          <w:sz w:val="24"/>
          <w:szCs w:val="24"/>
        </w:rPr>
        <w:t xml:space="preserve"> no geral</w:t>
      </w:r>
      <w:r w:rsidR="00984393" w:rsidRPr="0036071F">
        <w:rPr>
          <w:sz w:val="24"/>
          <w:szCs w:val="24"/>
        </w:rPr>
        <w:t>,</w:t>
      </w:r>
      <w:r w:rsidRPr="0036071F">
        <w:rPr>
          <w:sz w:val="24"/>
          <w:szCs w:val="24"/>
        </w:rPr>
        <w:t xml:space="preserve"> ele</w:t>
      </w:r>
      <w:r w:rsidR="00984393" w:rsidRPr="0036071F">
        <w:rPr>
          <w:sz w:val="24"/>
          <w:szCs w:val="24"/>
        </w:rPr>
        <w:t xml:space="preserve"> comenta o facto das pessoas se interessarem bastante pela vida dessas celebridades, que tanto aparecem nas revistas </w:t>
      </w:r>
      <w:r w:rsidR="00CB6298" w:rsidRPr="0036071F">
        <w:rPr>
          <w:sz w:val="24"/>
          <w:szCs w:val="24"/>
        </w:rPr>
        <w:t>como na</w:t>
      </w:r>
      <w:r w:rsidR="00984393" w:rsidRPr="0036071F">
        <w:rPr>
          <w:sz w:val="24"/>
          <w:szCs w:val="24"/>
        </w:rPr>
        <w:t xml:space="preserve"> televisão, provocando quase desentendimentos entre amigos, seja a conversa sobre uma celebridade que posou numa revista ou sobre um mero jogo de </w:t>
      </w:r>
      <w:r w:rsidR="00BB743D" w:rsidRPr="0036071F">
        <w:rPr>
          <w:sz w:val="24"/>
          <w:szCs w:val="24"/>
        </w:rPr>
        <w:t>futebol. F</w:t>
      </w:r>
      <w:r w:rsidR="00984393" w:rsidRPr="0036071F">
        <w:rPr>
          <w:sz w:val="24"/>
          <w:szCs w:val="24"/>
        </w:rPr>
        <w:t>a</w:t>
      </w:r>
      <w:r w:rsidR="00BB743D" w:rsidRPr="0036071F">
        <w:rPr>
          <w:sz w:val="24"/>
          <w:szCs w:val="24"/>
        </w:rPr>
        <w:t>la também das</w:t>
      </w:r>
      <w:r w:rsidR="00984393" w:rsidRPr="0036071F">
        <w:rPr>
          <w:sz w:val="24"/>
          <w:szCs w:val="24"/>
        </w:rPr>
        <w:t xml:space="preserve"> “famosas nuas” que namoram com futebolistas</w:t>
      </w:r>
      <w:r w:rsidR="00BB743D" w:rsidRPr="0036071F">
        <w:rPr>
          <w:sz w:val="24"/>
          <w:szCs w:val="24"/>
        </w:rPr>
        <w:t xml:space="preserve"> e aparecem nas capas das revistas “…</w:t>
      </w:r>
      <w:r w:rsidR="00BB743D" w:rsidRPr="0036071F">
        <w:rPr>
          <w:i/>
          <w:sz w:val="24"/>
          <w:szCs w:val="24"/>
        </w:rPr>
        <w:t>cobrindo um décimo do peito com as mãos abertas</w:t>
      </w:r>
      <w:r w:rsidR="00BB743D" w:rsidRPr="0036071F">
        <w:rPr>
          <w:sz w:val="24"/>
          <w:szCs w:val="24"/>
        </w:rPr>
        <w:t>…”</w:t>
      </w:r>
    </w:p>
    <w:p w:rsidR="00971582" w:rsidRPr="0036071F" w:rsidRDefault="00BB743D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>Neste texto encontramos também marcas de subjectividade, tais como, “</w:t>
      </w:r>
      <w:r w:rsidRPr="0036071F">
        <w:rPr>
          <w:i/>
          <w:sz w:val="24"/>
          <w:szCs w:val="24"/>
        </w:rPr>
        <w:t>Sento-me para</w:t>
      </w:r>
      <w:r w:rsidRPr="0036071F">
        <w:rPr>
          <w:sz w:val="24"/>
          <w:szCs w:val="24"/>
        </w:rPr>
        <w:t xml:space="preserve">…” , “ </w:t>
      </w:r>
      <w:r w:rsidRPr="0036071F">
        <w:rPr>
          <w:i/>
          <w:sz w:val="24"/>
          <w:szCs w:val="24"/>
        </w:rPr>
        <w:t>E, para espanto meu</w:t>
      </w:r>
      <w:r w:rsidRPr="0036071F">
        <w:rPr>
          <w:sz w:val="24"/>
          <w:szCs w:val="24"/>
        </w:rPr>
        <w:t xml:space="preserve">..”, </w:t>
      </w:r>
      <w:r w:rsidR="00803815" w:rsidRPr="0036071F">
        <w:rPr>
          <w:sz w:val="24"/>
          <w:szCs w:val="24"/>
        </w:rPr>
        <w:t>ou</w:t>
      </w:r>
      <w:r w:rsidRPr="0036071F">
        <w:rPr>
          <w:sz w:val="24"/>
          <w:szCs w:val="24"/>
        </w:rPr>
        <w:t xml:space="preserve"> </w:t>
      </w:r>
      <w:r w:rsidR="00803815" w:rsidRPr="0036071F">
        <w:rPr>
          <w:sz w:val="24"/>
          <w:szCs w:val="24"/>
        </w:rPr>
        <w:t xml:space="preserve"> </w:t>
      </w:r>
      <w:r w:rsidRPr="0036071F">
        <w:rPr>
          <w:sz w:val="24"/>
          <w:szCs w:val="24"/>
        </w:rPr>
        <w:t>“</w:t>
      </w:r>
      <w:r w:rsidRPr="0036071F">
        <w:rPr>
          <w:i/>
          <w:sz w:val="24"/>
          <w:szCs w:val="24"/>
        </w:rPr>
        <w:t>Não faço ideia de quem seja qualquer um destes famosos</w:t>
      </w:r>
      <w:r w:rsidRPr="0036071F">
        <w:rPr>
          <w:sz w:val="24"/>
          <w:szCs w:val="24"/>
        </w:rPr>
        <w:t>…”</w:t>
      </w:r>
    </w:p>
    <w:p w:rsidR="005A7C80" w:rsidRDefault="00E16AC6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 xml:space="preserve">Temos também várias figuras de estilo nesta crónica, entre </w:t>
      </w:r>
      <w:r w:rsidR="00CB6298" w:rsidRPr="0036071F">
        <w:rPr>
          <w:sz w:val="24"/>
          <w:szCs w:val="24"/>
        </w:rPr>
        <w:t>as</w:t>
      </w:r>
      <w:r w:rsidRPr="0036071F">
        <w:rPr>
          <w:sz w:val="24"/>
          <w:szCs w:val="24"/>
        </w:rPr>
        <w:t xml:space="preserve"> quais a hipérbole: ”</w:t>
      </w:r>
      <w:r w:rsidRPr="0036071F">
        <w:rPr>
          <w:i/>
          <w:sz w:val="24"/>
          <w:szCs w:val="24"/>
        </w:rPr>
        <w:t>Nunca vi tanta sujidade junta, benza-a Deus</w:t>
      </w:r>
      <w:r w:rsidRPr="0036071F">
        <w:rPr>
          <w:sz w:val="24"/>
          <w:szCs w:val="24"/>
        </w:rPr>
        <w:t xml:space="preserve">.”; a comparação: “ </w:t>
      </w:r>
      <w:r w:rsidRPr="0036071F">
        <w:rPr>
          <w:i/>
          <w:sz w:val="24"/>
          <w:szCs w:val="24"/>
        </w:rPr>
        <w:t>Vestida como u</w:t>
      </w:r>
      <w:r w:rsidRPr="00971582">
        <w:rPr>
          <w:i/>
          <w:sz w:val="24"/>
          <w:szCs w:val="24"/>
        </w:rPr>
        <w:t>m arlequim enlouquecido</w:t>
      </w:r>
      <w:r>
        <w:rPr>
          <w:sz w:val="24"/>
          <w:szCs w:val="24"/>
        </w:rPr>
        <w:t>.”; a ironia: “</w:t>
      </w:r>
      <w:r w:rsidR="00897A2D">
        <w:rPr>
          <w:sz w:val="24"/>
          <w:szCs w:val="24"/>
        </w:rPr>
        <w:t>…</w:t>
      </w:r>
      <w:r w:rsidRPr="00971582">
        <w:rPr>
          <w:i/>
          <w:sz w:val="24"/>
          <w:szCs w:val="24"/>
        </w:rPr>
        <w:t>de perninhas marotas</w:t>
      </w:r>
      <w:r>
        <w:rPr>
          <w:sz w:val="24"/>
          <w:szCs w:val="24"/>
        </w:rPr>
        <w:t>…” e a metáfora: “</w:t>
      </w:r>
      <w:r w:rsidR="005A7C80" w:rsidRPr="00971582">
        <w:rPr>
          <w:i/>
          <w:sz w:val="24"/>
          <w:szCs w:val="24"/>
        </w:rPr>
        <w:t>Os meus famosos, esses, não pensam no próximo jogo</w:t>
      </w:r>
      <w:r w:rsidR="005A7C80">
        <w:rPr>
          <w:sz w:val="24"/>
          <w:szCs w:val="24"/>
        </w:rPr>
        <w:t>….”</w:t>
      </w:r>
    </w:p>
    <w:p w:rsidR="00E16AC6" w:rsidRDefault="00E16AC6" w:rsidP="00971582">
      <w:pPr>
        <w:jc w:val="both"/>
        <w:rPr>
          <w:sz w:val="24"/>
          <w:szCs w:val="24"/>
        </w:rPr>
      </w:pPr>
    </w:p>
    <w:p w:rsidR="005A7C80" w:rsidRDefault="00803815" w:rsidP="00971582">
      <w:pPr>
        <w:jc w:val="both"/>
        <w:rPr>
          <w:sz w:val="24"/>
          <w:szCs w:val="24"/>
        </w:rPr>
      </w:pPr>
      <w:r w:rsidRPr="0036071F">
        <w:rPr>
          <w:sz w:val="24"/>
          <w:szCs w:val="24"/>
        </w:rPr>
        <w:t>Para terminar faço uma análi</w:t>
      </w:r>
      <w:r w:rsidR="005A7C80" w:rsidRPr="0036071F">
        <w:rPr>
          <w:sz w:val="24"/>
          <w:szCs w:val="24"/>
        </w:rPr>
        <w:t>se geral ao texto,</w:t>
      </w:r>
      <w:r w:rsidR="00510C5E" w:rsidRPr="0036071F">
        <w:rPr>
          <w:sz w:val="24"/>
          <w:szCs w:val="24"/>
        </w:rPr>
        <w:t xml:space="preserve"> como uma crítica </w:t>
      </w:r>
      <w:r w:rsidR="00CB6298" w:rsidRPr="0036071F">
        <w:rPr>
          <w:sz w:val="24"/>
          <w:szCs w:val="24"/>
        </w:rPr>
        <w:t>à</w:t>
      </w:r>
      <w:r w:rsidR="00510C5E" w:rsidRPr="0036071F">
        <w:rPr>
          <w:sz w:val="24"/>
          <w:szCs w:val="24"/>
        </w:rPr>
        <w:t xml:space="preserve"> sociedade em geral, que se preocupa mais com a vida dos famosos do que com aqueles</w:t>
      </w:r>
      <w:r w:rsidR="00510C5E">
        <w:rPr>
          <w:sz w:val="24"/>
          <w:szCs w:val="24"/>
        </w:rPr>
        <w:t xml:space="preserve"> que deveriam merecer a nossa atenção e preocupação. Talvez seja um breve resumo do </w:t>
      </w:r>
      <w:r>
        <w:rPr>
          <w:sz w:val="24"/>
          <w:szCs w:val="24"/>
        </w:rPr>
        <w:t>que se passa no dia-a-dia</w:t>
      </w:r>
      <w:r w:rsidR="00510C5E">
        <w:rPr>
          <w:sz w:val="24"/>
          <w:szCs w:val="24"/>
        </w:rPr>
        <w:t xml:space="preserve"> na rua deste senhor.</w:t>
      </w:r>
    </w:p>
    <w:p w:rsidR="00510C5E" w:rsidRDefault="00510C5E" w:rsidP="002B226F">
      <w:pPr>
        <w:rPr>
          <w:sz w:val="24"/>
          <w:szCs w:val="24"/>
        </w:rPr>
      </w:pPr>
    </w:p>
    <w:p w:rsidR="00510C5E" w:rsidRPr="002B226F" w:rsidRDefault="00510C5E" w:rsidP="00510C5E">
      <w:pPr>
        <w:jc w:val="right"/>
        <w:rPr>
          <w:sz w:val="24"/>
          <w:szCs w:val="24"/>
        </w:rPr>
      </w:pPr>
    </w:p>
    <w:sectPr w:rsidR="00510C5E" w:rsidRPr="002B226F" w:rsidSect="0095528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850" w:rsidRDefault="00B61850" w:rsidP="00971582">
      <w:pPr>
        <w:spacing w:after="0" w:line="240" w:lineRule="auto"/>
      </w:pPr>
      <w:r>
        <w:separator/>
      </w:r>
    </w:p>
  </w:endnote>
  <w:endnote w:type="continuationSeparator" w:id="1">
    <w:p w:rsidR="00B61850" w:rsidRDefault="00B61850" w:rsidP="0097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582" w:rsidRDefault="00971582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 – Informática de Sistemas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5F339F" w:rsidRPr="005F339F">
        <w:rPr>
          <w:rFonts w:asciiTheme="majorHAnsi" w:hAnsiTheme="majorHAnsi"/>
          <w:noProof/>
        </w:rPr>
        <w:t>1</w:t>
      </w:r>
    </w:fldSimple>
  </w:p>
  <w:p w:rsidR="00971582" w:rsidRDefault="00971582">
    <w:pPr>
      <w:pStyle w:val="Rodap"/>
    </w:pPr>
    <w:r>
      <w:t>22.09.2009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850" w:rsidRDefault="00B61850" w:rsidP="00971582">
      <w:pPr>
        <w:spacing w:after="0" w:line="240" w:lineRule="auto"/>
      </w:pPr>
      <w:r>
        <w:separator/>
      </w:r>
    </w:p>
  </w:footnote>
  <w:footnote w:type="continuationSeparator" w:id="1">
    <w:p w:rsidR="00B61850" w:rsidRDefault="00B61850" w:rsidP="0097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drogyne" w:hAnsi="Androgyne"/>
        <w:sz w:val="32"/>
        <w:szCs w:val="32"/>
      </w:rPr>
      <w:alias w:val="Título"/>
      <w:id w:val="77738743"/>
      <w:placeholder>
        <w:docPart w:val="205F2C56BD934F60A1571697E3C326E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71582" w:rsidRPr="00971582" w:rsidRDefault="004C2547" w:rsidP="00971582">
        <w:pPr>
          <w:pStyle w:val="Cabealho"/>
          <w:pBdr>
            <w:bottom w:val="thickThinSmallGap" w:sz="24" w:space="2" w:color="622423" w:themeColor="accent2" w:themeShade="7F"/>
          </w:pBdr>
          <w:jc w:val="center"/>
          <w:rPr>
            <w:rFonts w:ascii="Androgyne" w:eastAsiaTheme="majorEastAsia" w:hAnsi="Androgyne" w:cstheme="majorBidi"/>
            <w:sz w:val="32"/>
            <w:szCs w:val="32"/>
          </w:rPr>
        </w:pPr>
        <w:r>
          <w:rPr>
            <w:rFonts w:ascii="Androgyne" w:hAnsi="Androgyne"/>
            <w:sz w:val="32"/>
            <w:szCs w:val="32"/>
          </w:rPr>
          <w:t>Cultura, Língua e Comunicação (CLC)</w:t>
        </w:r>
      </w:p>
    </w:sdtContent>
  </w:sdt>
  <w:p w:rsidR="00971582" w:rsidRDefault="00971582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formatting="1" w:enforcement="1" w:cryptProviderType="rsaFull" w:cryptAlgorithmClass="hash" w:cryptAlgorithmType="typeAny" w:cryptAlgorithmSid="4" w:cryptSpinCount="50000" w:hash="96GOeueXKpa/xlgsucUr46bBw44=" w:salt="gVYXJgZlphxT58sQhRzy0Q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26F"/>
    <w:rsid w:val="000B3271"/>
    <w:rsid w:val="002B226F"/>
    <w:rsid w:val="002C65E0"/>
    <w:rsid w:val="0036071F"/>
    <w:rsid w:val="00422E94"/>
    <w:rsid w:val="004C2547"/>
    <w:rsid w:val="004E27BA"/>
    <w:rsid w:val="00510C5E"/>
    <w:rsid w:val="005A7C80"/>
    <w:rsid w:val="005F339F"/>
    <w:rsid w:val="007D409E"/>
    <w:rsid w:val="00803815"/>
    <w:rsid w:val="00843F02"/>
    <w:rsid w:val="00897A2D"/>
    <w:rsid w:val="00955282"/>
    <w:rsid w:val="00971582"/>
    <w:rsid w:val="00984393"/>
    <w:rsid w:val="00A620A9"/>
    <w:rsid w:val="00A835A9"/>
    <w:rsid w:val="00AC337B"/>
    <w:rsid w:val="00B61850"/>
    <w:rsid w:val="00BB743D"/>
    <w:rsid w:val="00C3202C"/>
    <w:rsid w:val="00CB0AFE"/>
    <w:rsid w:val="00CB6298"/>
    <w:rsid w:val="00DD6EDA"/>
    <w:rsid w:val="00E16AC6"/>
    <w:rsid w:val="00E84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971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71582"/>
  </w:style>
  <w:style w:type="paragraph" w:styleId="Rodap">
    <w:name w:val="footer"/>
    <w:basedOn w:val="Normal"/>
    <w:link w:val="RodapCarcter"/>
    <w:uiPriority w:val="99"/>
    <w:unhideWhenUsed/>
    <w:rsid w:val="009715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71582"/>
  </w:style>
  <w:style w:type="paragraph" w:styleId="Textodebalo">
    <w:name w:val="Balloon Text"/>
    <w:basedOn w:val="Normal"/>
    <w:link w:val="TextodebaloCarcter"/>
    <w:uiPriority w:val="99"/>
    <w:semiHidden/>
    <w:unhideWhenUsed/>
    <w:rsid w:val="00971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71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05F2C56BD934F60A1571697E3C326E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1EAE9D5-2B8C-40A0-BE1C-2BA660313FDD}"/>
      </w:docPartPr>
      <w:docPartBody>
        <w:p w:rsidR="002517EC" w:rsidRDefault="00B636BE" w:rsidP="00B636BE">
          <w:pPr>
            <w:pStyle w:val="205F2C56BD934F60A1571697E3C326E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B636BE"/>
    <w:rsid w:val="000D4FE8"/>
    <w:rsid w:val="002517EC"/>
    <w:rsid w:val="00A27154"/>
    <w:rsid w:val="00B636BE"/>
    <w:rsid w:val="00C2714E"/>
    <w:rsid w:val="00DC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7E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05F2C56BD934F60A1571697E3C326E7">
    <w:name w:val="205F2C56BD934F60A1571697E3C326E7"/>
    <w:rsid w:val="00B636BE"/>
  </w:style>
  <w:style w:type="paragraph" w:customStyle="1" w:styleId="89A4EE910FEB4FAEA23FDE47F7542F9F">
    <w:name w:val="89A4EE910FEB4FAEA23FDE47F7542F9F"/>
    <w:rsid w:val="00B636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328</Words>
  <Characters>1774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Cultura, Língua e Comunicação (CLC)</dc:title>
  <dc:creator>PC</dc:creator>
  <cp:lastModifiedBy>EFA</cp:lastModifiedBy>
  <cp:revision>6</cp:revision>
  <dcterms:created xsi:type="dcterms:W3CDTF">2009-10-02T11:35:00Z</dcterms:created>
  <dcterms:modified xsi:type="dcterms:W3CDTF">2010-04-15T15:05:00Z</dcterms:modified>
</cp:coreProperties>
</file>